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4C" w:rsidRDefault="00077B40"/>
    <w:p w:rsidR="00720976" w:rsidRDefault="00077B40" w:rsidP="00077B40">
      <w:pPr>
        <w:jc w:val="center"/>
        <w:rPr>
          <w:rFonts w:ascii="Arial" w:hAnsi="Arial" w:cs="Arial"/>
          <w:b/>
          <w:sz w:val="24"/>
          <w:szCs w:val="24"/>
        </w:rPr>
      </w:pPr>
      <w:r w:rsidRPr="00077B40">
        <w:rPr>
          <w:rFonts w:ascii="Arial" w:hAnsi="Arial" w:cs="Arial"/>
          <w:b/>
          <w:sz w:val="24"/>
          <w:szCs w:val="24"/>
        </w:rPr>
        <w:t xml:space="preserve">PORTFOLIO DE PSICOLOGIA DO DESENVOLVIMENTO SEMANA </w:t>
      </w:r>
      <w:proofErr w:type="gramStart"/>
      <w:r w:rsidRPr="00077B40">
        <w:rPr>
          <w:rFonts w:ascii="Arial" w:hAnsi="Arial" w:cs="Arial"/>
          <w:b/>
          <w:sz w:val="24"/>
          <w:szCs w:val="24"/>
        </w:rPr>
        <w:t>5</w:t>
      </w:r>
      <w:proofErr w:type="gramEnd"/>
    </w:p>
    <w:p w:rsidR="00077B40" w:rsidRPr="00077B40" w:rsidRDefault="00077B40" w:rsidP="00077B4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20976" w:rsidRPr="00077B40" w:rsidRDefault="00077B40" w:rsidP="00077B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Raleway" w:hAnsi="Raleway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BFAA930" wp14:editId="2A393F0D">
            <wp:simplePos x="1083945" y="2030730"/>
            <wp:positionH relativeFrom="margin">
              <wp:align>left</wp:align>
            </wp:positionH>
            <wp:positionV relativeFrom="margin">
              <wp:posOffset>1495218</wp:posOffset>
            </wp:positionV>
            <wp:extent cx="1913255" cy="191325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_img12102012060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976" w:rsidRPr="00077B40">
        <w:rPr>
          <w:rFonts w:ascii="Arial" w:hAnsi="Arial" w:cs="Arial"/>
          <w:sz w:val="24"/>
          <w:szCs w:val="24"/>
          <w:shd w:val="clear" w:color="auto" w:fill="FFFFFF"/>
        </w:rPr>
        <w:t>É repetido sucessivamente que a adolescência é uma idade complicada: cheia de incertezas, dúvidas e medos</w:t>
      </w:r>
      <w:r w:rsidR="00720976" w:rsidRPr="00077B4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20976" w:rsidRPr="00077B40" w:rsidRDefault="00720976" w:rsidP="00077B40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</w:rPr>
      </w:pPr>
      <w:r w:rsidRPr="00077B40">
        <w:rPr>
          <w:rFonts w:ascii="Arial" w:hAnsi="Arial" w:cs="Arial"/>
        </w:rPr>
        <w:t>A adolescência é o período da vida em que ocorrem as transformações mais aparentes no corpo, em razão das alterações hormonais.</w:t>
      </w:r>
    </w:p>
    <w:p w:rsidR="00720976" w:rsidRPr="00077B40" w:rsidRDefault="00720976" w:rsidP="00077B40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</w:rPr>
      </w:pPr>
      <w:r w:rsidRPr="00077B40">
        <w:rPr>
          <w:rFonts w:ascii="Arial" w:hAnsi="Arial" w:cs="Arial"/>
        </w:rPr>
        <w:t>Inicia-se por volta dos dez ou onze anos de idade, tendo as meninas o acontecimento da primeira menstruação ou menarca, o aumento dos pelos vaginais e o crescimento dos seios.</w:t>
      </w:r>
    </w:p>
    <w:p w:rsidR="00720976" w:rsidRPr="00077B40" w:rsidRDefault="00720976" w:rsidP="00077B40">
      <w:pPr>
        <w:pStyle w:val="NormalWeb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rFonts w:ascii="Arial" w:hAnsi="Arial" w:cs="Arial"/>
        </w:rPr>
      </w:pPr>
      <w:r w:rsidRPr="00077B40">
        <w:rPr>
          <w:rFonts w:ascii="Arial" w:hAnsi="Arial" w:cs="Arial"/>
        </w:rPr>
        <w:t>Nos meninos acontece a alteração da tonalidade da voz, o aumento dos pelos pubianos e o crescimento do pênis, que passa a ter ereção e ejaculação.</w:t>
      </w:r>
    </w:p>
    <w:p w:rsidR="00720976" w:rsidRPr="00720976" w:rsidRDefault="00720976" w:rsidP="00077B40">
      <w:pPr>
        <w:shd w:val="clear" w:color="auto" w:fill="FFFFFF"/>
        <w:spacing w:before="225" w:after="225" w:line="36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0976">
        <w:rPr>
          <w:rFonts w:ascii="Arial" w:eastAsia="Times New Roman" w:hAnsi="Arial" w:cs="Arial"/>
          <w:sz w:val="24"/>
          <w:szCs w:val="24"/>
          <w:lang w:eastAsia="pt-BR"/>
        </w:rPr>
        <w:t>A Organização Mundial de Saúde (OMS) define adolescência como sendo o período da vida que começa aos 10 anos e termina aos 19 anos completos. Para a OMS, a adolescência é dividida em três fases:</w:t>
      </w:r>
    </w:p>
    <w:p w:rsidR="00720976" w:rsidRPr="00720976" w:rsidRDefault="00720976" w:rsidP="00077B40">
      <w:pPr>
        <w:numPr>
          <w:ilvl w:val="0"/>
          <w:numId w:val="1"/>
        </w:numPr>
        <w:shd w:val="clear" w:color="auto" w:fill="FFFFFF"/>
        <w:spacing w:after="0" w:line="360" w:lineRule="auto"/>
        <w:ind w:left="300" w:right="3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0976">
        <w:rPr>
          <w:rFonts w:ascii="Arial" w:eastAsia="Times New Roman" w:hAnsi="Arial" w:cs="Arial"/>
          <w:sz w:val="24"/>
          <w:szCs w:val="24"/>
          <w:lang w:eastAsia="pt-BR"/>
        </w:rPr>
        <w:t>Pré-adolescência – dos 10 aos 14 anos,</w:t>
      </w:r>
    </w:p>
    <w:p w:rsidR="00720976" w:rsidRPr="00720976" w:rsidRDefault="00720976" w:rsidP="00077B40">
      <w:pPr>
        <w:numPr>
          <w:ilvl w:val="0"/>
          <w:numId w:val="1"/>
        </w:numPr>
        <w:shd w:val="clear" w:color="auto" w:fill="FFFFFF"/>
        <w:spacing w:after="0" w:line="360" w:lineRule="auto"/>
        <w:ind w:left="300" w:right="3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0976">
        <w:rPr>
          <w:rFonts w:ascii="Arial" w:eastAsia="Times New Roman" w:hAnsi="Arial" w:cs="Arial"/>
          <w:sz w:val="24"/>
          <w:szCs w:val="24"/>
          <w:lang w:eastAsia="pt-BR"/>
        </w:rPr>
        <w:t>Adolescência – dos 15 aos 19 anos completos</w:t>
      </w:r>
    </w:p>
    <w:p w:rsidR="00720976" w:rsidRPr="00077B40" w:rsidRDefault="00720976" w:rsidP="00077B40">
      <w:pPr>
        <w:numPr>
          <w:ilvl w:val="0"/>
          <w:numId w:val="1"/>
        </w:numPr>
        <w:shd w:val="clear" w:color="auto" w:fill="FFFFFF"/>
        <w:spacing w:after="0" w:line="360" w:lineRule="auto"/>
        <w:ind w:left="300" w:right="3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0976">
        <w:rPr>
          <w:rFonts w:ascii="Arial" w:eastAsia="Times New Roman" w:hAnsi="Arial" w:cs="Arial"/>
          <w:sz w:val="24"/>
          <w:szCs w:val="24"/>
          <w:lang w:eastAsia="pt-BR"/>
        </w:rPr>
        <w:t>Juventude – dos 15 aos 24 anos.</w:t>
      </w:r>
    </w:p>
    <w:p w:rsidR="00720976" w:rsidRPr="00077B40" w:rsidRDefault="00720976" w:rsidP="00077B40">
      <w:p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0976" w:rsidRPr="00077B40" w:rsidRDefault="00720976" w:rsidP="00077B40">
      <w:pPr>
        <w:shd w:val="clear" w:color="auto" w:fill="FFFFFF"/>
        <w:spacing w:after="0" w:line="360" w:lineRule="auto"/>
        <w:ind w:right="300" w:firstLine="30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7B40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077B40">
        <w:rPr>
          <w:rFonts w:ascii="Arial" w:hAnsi="Arial" w:cs="Arial"/>
          <w:sz w:val="24"/>
          <w:szCs w:val="24"/>
          <w:shd w:val="clear" w:color="auto" w:fill="FFFFFF"/>
        </w:rPr>
        <w:t xml:space="preserve">uitas as definições que tentam explicar a adolescência. Algumas definições utilizam conceitos (embasados em estudos da psicologia, da educação, da filosofia, da medicina </w:t>
      </w:r>
      <w:proofErr w:type="spellStart"/>
      <w:r w:rsidRPr="00077B40">
        <w:rPr>
          <w:rFonts w:ascii="Arial" w:hAnsi="Arial" w:cs="Arial"/>
          <w:sz w:val="24"/>
          <w:szCs w:val="24"/>
          <w:shd w:val="clear" w:color="auto" w:fill="FFFFFF"/>
        </w:rPr>
        <w:t>etc</w:t>
      </w:r>
      <w:proofErr w:type="spellEnd"/>
      <w:r w:rsidRPr="00077B40">
        <w:rPr>
          <w:rFonts w:ascii="Arial" w:hAnsi="Arial" w:cs="Arial"/>
          <w:sz w:val="24"/>
          <w:szCs w:val="24"/>
          <w:shd w:val="clear" w:color="auto" w:fill="FFFFFF"/>
        </w:rPr>
        <w:t>), outras definições utilizam recortes etários como é o caso da OMS. É importante saber que os conceitos existem e atendem a objetivos específicos de programas, pesquisas e políticas públicas. Entretanto não podemos reduzir esse período do desenvolvimento humano aos conceitos que os caracterizam, exatamente porque e</w:t>
      </w:r>
      <w:r w:rsidRPr="00077B40">
        <w:rPr>
          <w:rFonts w:ascii="Arial" w:hAnsi="Arial" w:cs="Arial"/>
          <w:sz w:val="24"/>
          <w:szCs w:val="24"/>
          <w:shd w:val="clear" w:color="auto" w:fill="FFFFFF"/>
        </w:rPr>
        <w:t xml:space="preserve">stamos falando de seres humanos. </w:t>
      </w:r>
    </w:p>
    <w:p w:rsidR="00720976" w:rsidRPr="00720976" w:rsidRDefault="00720976" w:rsidP="00077B40">
      <w:pPr>
        <w:shd w:val="clear" w:color="auto" w:fill="FFFFFF"/>
        <w:spacing w:after="0" w:line="360" w:lineRule="auto"/>
        <w:ind w:right="3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7B40">
        <w:rPr>
          <w:rFonts w:ascii="Arial" w:hAnsi="Arial" w:cs="Arial"/>
          <w:sz w:val="24"/>
          <w:szCs w:val="24"/>
          <w:shd w:val="clear" w:color="auto" w:fill="FFFFFF"/>
        </w:rPr>
        <w:lastRenderedPageBreak/>
        <w:t>Em algumas sociedades existem ritos de passagem que marcam a transição</w:t>
      </w:r>
      <w:r w:rsidR="00077B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77B40">
        <w:rPr>
          <w:rFonts w:ascii="Arial" w:hAnsi="Arial" w:cs="Arial"/>
          <w:sz w:val="24"/>
          <w:szCs w:val="24"/>
          <w:shd w:val="clear" w:color="auto" w:fill="FFFFFF"/>
        </w:rPr>
        <w:t>para a fase adulta. Mas na nossa sociedade, não existe um padrão de trajetória para a chegada a idade adulta.</w:t>
      </w:r>
      <w:r w:rsidR="00077B40">
        <w:rPr>
          <w:rFonts w:ascii="Arial" w:hAnsi="Arial" w:cs="Arial"/>
          <w:sz w:val="24"/>
          <w:szCs w:val="24"/>
        </w:rPr>
        <w:t xml:space="preserve"> </w:t>
      </w:r>
      <w:r w:rsidRPr="00077B40">
        <w:rPr>
          <w:rFonts w:ascii="Arial" w:hAnsi="Arial" w:cs="Arial"/>
          <w:sz w:val="24"/>
          <w:szCs w:val="24"/>
          <w:shd w:val="clear" w:color="auto" w:fill="FFFFFF"/>
        </w:rPr>
        <w:t>Na relação entre gerações ocorreram mudanças nos últimos anos e ainda estamos num processo de transformação, pois os modelos das gerações anteriores, não cabem nas relações atuais.</w:t>
      </w:r>
      <w:r w:rsidRPr="00077B4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720976" w:rsidRPr="00077B40" w:rsidRDefault="00077B40" w:rsidP="00077B40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077B40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5902191" wp14:editId="5564830D">
            <wp:simplePos x="0" y="0"/>
            <wp:positionH relativeFrom="margin">
              <wp:posOffset>-86995</wp:posOffset>
            </wp:positionH>
            <wp:positionV relativeFrom="margin">
              <wp:posOffset>2051685</wp:posOffset>
            </wp:positionV>
            <wp:extent cx="2047875" cy="12192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976" w:rsidRPr="00077B40"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shd w:val="clear" w:color="auto" w:fill="FFFFFF"/>
        </w:rPr>
        <w:tab/>
        <w:t>A</w:t>
      </w:r>
      <w:r w:rsidR="00720976" w:rsidRPr="00077B40">
        <w:rPr>
          <w:rFonts w:ascii="Arial" w:hAnsi="Arial" w:cs="Arial"/>
          <w:shd w:val="clear" w:color="auto" w:fill="FFFFFF"/>
        </w:rPr>
        <w:t>s gerações são continuamente construídas, desconstruídas e reconstruídas, a relação entre elas também está sempre sendo refeita. Novas relações por sua vez determinam novos comportamentos das gerações, num movimento dialético de retroalimentação permanente</w:t>
      </w:r>
      <w:r w:rsidR="00720976" w:rsidRPr="00077B40">
        <w:rPr>
          <w:rFonts w:ascii="Arial" w:hAnsi="Arial" w:cs="Arial"/>
          <w:shd w:val="clear" w:color="auto" w:fill="FFFFFF"/>
        </w:rPr>
        <w:t>.</w:t>
      </w:r>
    </w:p>
    <w:p w:rsidR="00720976" w:rsidRPr="00077B40" w:rsidRDefault="00720976" w:rsidP="00077B40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077B40">
        <w:rPr>
          <w:rFonts w:ascii="Arial" w:hAnsi="Arial" w:cs="Arial"/>
          <w:shd w:val="clear" w:color="auto" w:fill="FFFFFF"/>
        </w:rPr>
        <w:t xml:space="preserve">Nas relações </w:t>
      </w:r>
      <w:proofErr w:type="spellStart"/>
      <w:r w:rsidRPr="00077B40">
        <w:rPr>
          <w:rFonts w:ascii="Arial" w:hAnsi="Arial" w:cs="Arial"/>
          <w:shd w:val="clear" w:color="auto" w:fill="FFFFFF"/>
        </w:rPr>
        <w:t>intergeracionais</w:t>
      </w:r>
      <w:proofErr w:type="spellEnd"/>
      <w:r w:rsidRPr="00077B40">
        <w:rPr>
          <w:rFonts w:ascii="Arial" w:hAnsi="Arial" w:cs="Arial"/>
          <w:shd w:val="clear" w:color="auto" w:fill="FFFFFF"/>
        </w:rPr>
        <w:t xml:space="preserve"> do passado as crianças eram tratad</w:t>
      </w:r>
      <w:r w:rsidR="00077B40">
        <w:rPr>
          <w:rFonts w:ascii="Arial" w:hAnsi="Arial" w:cs="Arial"/>
          <w:shd w:val="clear" w:color="auto" w:fill="FFFFFF"/>
        </w:rPr>
        <w:t>a</w:t>
      </w:r>
      <w:r w:rsidRPr="00077B40">
        <w:rPr>
          <w:rFonts w:ascii="Arial" w:hAnsi="Arial" w:cs="Arial"/>
          <w:shd w:val="clear" w:color="auto" w:fill="FFFFFF"/>
        </w:rPr>
        <w:t xml:space="preserve">s como objeto do adulto e deveria ser submissa a ele. </w:t>
      </w:r>
      <w:r w:rsidRPr="00077B40">
        <w:rPr>
          <w:rFonts w:ascii="Arial" w:hAnsi="Arial" w:cs="Arial"/>
          <w:shd w:val="clear" w:color="auto" w:fill="FFFFFF"/>
        </w:rPr>
        <w:t>Hoje, a criança é tratada como um sujeito de direito e a criança passou a ser o centro da vida social.</w:t>
      </w:r>
    </w:p>
    <w:p w:rsidR="00720976" w:rsidRDefault="00720976" w:rsidP="00077B40">
      <w:pPr>
        <w:pStyle w:val="NormalWeb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77B40">
        <w:rPr>
          <w:rFonts w:ascii="Arial" w:hAnsi="Arial" w:cs="Arial"/>
          <w:shd w:val="clear" w:color="auto" w:fill="FFFFFF"/>
        </w:rPr>
        <w:t>As mudanças das relações vinha</w:t>
      </w:r>
      <w:r w:rsidR="00077B40">
        <w:rPr>
          <w:rFonts w:ascii="Arial" w:hAnsi="Arial" w:cs="Arial"/>
          <w:shd w:val="clear" w:color="auto" w:fill="FFFFFF"/>
        </w:rPr>
        <w:t>m</w:t>
      </w:r>
      <w:r w:rsidRPr="00077B40">
        <w:rPr>
          <w:rFonts w:ascii="Arial" w:hAnsi="Arial" w:cs="Arial"/>
          <w:shd w:val="clear" w:color="auto" w:fill="FFFFFF"/>
        </w:rPr>
        <w:t xml:space="preserve"> ocorrendo de forma gradativa, mas houve um marco na formalização destas transformações, que foi a criação do Estatuto da Criança e do Adolescente onde tiveram reconhecidos os seus direitos.</w:t>
      </w:r>
    </w:p>
    <w:p w:rsidR="00077B40" w:rsidRDefault="00077B40" w:rsidP="00077B40">
      <w:pPr>
        <w:pStyle w:val="NormalWeb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77B40">
        <w:rPr>
          <w:rFonts w:ascii="Arial" w:hAnsi="Arial" w:cs="Arial"/>
          <w:shd w:val="clear" w:color="auto" w:fill="FFFFFF"/>
        </w:rPr>
        <w:t>Numa fase de tantas transformações, é importante que haja amizade e muito diálogo no convívio familiar e que os pais tentem amenizar os conflitos vividos, sendo mais flexíveis e compreensivos</w:t>
      </w:r>
      <w:r>
        <w:rPr>
          <w:rFonts w:ascii="Arial" w:hAnsi="Arial" w:cs="Arial"/>
          <w:shd w:val="clear" w:color="auto" w:fill="FFFFFF"/>
        </w:rPr>
        <w:t xml:space="preserve">, </w:t>
      </w:r>
      <w:r w:rsidRPr="00077B40">
        <w:rPr>
          <w:rFonts w:ascii="Arial" w:hAnsi="Arial" w:cs="Arial"/>
          <w:shd w:val="clear" w:color="auto" w:fill="FFFFFF"/>
        </w:rPr>
        <w:t>n</w:t>
      </w:r>
      <w:r w:rsidRPr="00077B40">
        <w:rPr>
          <w:rFonts w:ascii="Arial" w:hAnsi="Arial" w:cs="Arial"/>
          <w:shd w:val="clear" w:color="auto" w:fill="FFFFFF"/>
        </w:rPr>
        <w:t>um relacionamento onde haja equilíbrio entre a disciplina e os direitos das crianças e adolescentes.</w:t>
      </w:r>
      <w:r>
        <w:rPr>
          <w:rFonts w:ascii="Arial" w:hAnsi="Arial" w:cs="Arial"/>
          <w:shd w:val="clear" w:color="auto" w:fill="FFFFFF"/>
        </w:rPr>
        <w:t xml:space="preserve"> O desafio é estabelecer uma relação onde haja amor, equilíbrio e respeito.</w:t>
      </w:r>
    </w:p>
    <w:p w:rsidR="00077B40" w:rsidRPr="00077B40" w:rsidRDefault="00077B40" w:rsidP="00077B40">
      <w:pPr>
        <w:pStyle w:val="NormalWeb"/>
        <w:shd w:val="clear" w:color="auto" w:fill="FFFFFF"/>
        <w:spacing w:before="0" w:beforeAutospacing="0" w:after="225" w:afterAutospacing="0" w:line="360" w:lineRule="auto"/>
        <w:ind w:firstLine="708"/>
        <w:jc w:val="both"/>
        <w:rPr>
          <w:rFonts w:ascii="Arial" w:hAnsi="Arial" w:cs="Arial"/>
        </w:rPr>
      </w:pPr>
    </w:p>
    <w:p w:rsidR="00720976" w:rsidRDefault="00720976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720976" w:rsidRDefault="00720976"/>
    <w:sectPr w:rsidR="00720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55CD2"/>
    <w:multiLevelType w:val="multilevel"/>
    <w:tmpl w:val="797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76"/>
    <w:rsid w:val="00077B40"/>
    <w:rsid w:val="00720976"/>
    <w:rsid w:val="008806A3"/>
    <w:rsid w:val="00B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20976"/>
  </w:style>
  <w:style w:type="paragraph" w:styleId="Textodebalo">
    <w:name w:val="Balloon Text"/>
    <w:basedOn w:val="Normal"/>
    <w:link w:val="TextodebaloChar"/>
    <w:uiPriority w:val="99"/>
    <w:semiHidden/>
    <w:unhideWhenUsed/>
    <w:rsid w:val="0007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20976"/>
  </w:style>
  <w:style w:type="paragraph" w:styleId="Textodebalo">
    <w:name w:val="Balloon Text"/>
    <w:basedOn w:val="Normal"/>
    <w:link w:val="TextodebaloChar"/>
    <w:uiPriority w:val="99"/>
    <w:semiHidden/>
    <w:unhideWhenUsed/>
    <w:rsid w:val="0007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Edneia P</dc:creator>
  <cp:lastModifiedBy>Gomes, Edneia P</cp:lastModifiedBy>
  <cp:revision>1</cp:revision>
  <dcterms:created xsi:type="dcterms:W3CDTF">2015-05-31T20:30:00Z</dcterms:created>
  <dcterms:modified xsi:type="dcterms:W3CDTF">2015-05-31T20:49:00Z</dcterms:modified>
</cp:coreProperties>
</file>